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9B1CE60">
                <wp:simplePos x="0" y="0"/>
                <wp:positionH relativeFrom="page">
                  <wp:posOffset>666750</wp:posOffset>
                </wp:positionH>
                <wp:positionV relativeFrom="page">
                  <wp:posOffset>506730</wp:posOffset>
                </wp:positionV>
                <wp:extent cx="6398895" cy="325120"/>
                <wp:effectExtent l="0" t="0" r="1905" b="1778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175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4" y="1175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1658761" w:rsidR="009C2E36" w:rsidRPr="00336E19" w:rsidRDefault="00857C70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 xml:space="preserve">CARRO ROJO CON </w:t>
                              </w:r>
                              <w:r w:rsidR="008B15B2" w:rsidRPr="008B15B2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DESFIBRILADOR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5pt;margin-top:39.9pt;width:503.85pt;height:25.6pt;z-index:251661312;mso-position-horizontal-relative:page;mso-position-vertical-relative:page" coordorigin="1164,1175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">
                <v:rect id="Rectangle 26" o:spid="_x0000_s1027" style="position:absolute;left:1164;top:117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1658761" w:rsidR="009C2E36" w:rsidRPr="00336E19" w:rsidRDefault="00857C70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 xml:space="preserve">CARRO ROJO CON </w:t>
                        </w:r>
                        <w:r w:rsidR="008B15B2" w:rsidRPr="008B15B2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DESFIBRILADOR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45"/>
        <w:gridCol w:w="541"/>
        <w:gridCol w:w="1862"/>
        <w:gridCol w:w="1298"/>
        <w:gridCol w:w="1488"/>
        <w:gridCol w:w="2972"/>
        <w:gridCol w:w="30"/>
      </w:tblGrid>
      <w:tr w:rsidR="00937E4B" w:rsidRPr="007F2ACF" w14:paraId="3D4E6945" w14:textId="77777777" w:rsidTr="00305443">
        <w:trPr>
          <w:gridAfter w:val="1"/>
          <w:wAfter w:w="30" w:type="dxa"/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gridAfter w:val="1"/>
          <w:wAfter w:w="30" w:type="dxa"/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D980F34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211523843"/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32C7771" w14:textId="4889D86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EQUIPO PARA DESFIBRILACIÓN MANUAL, MODO SEMIAUTOMÁTICO (MODO DEA), CARDIOVERSIÓN, MONITOREO CONTINÚO INTEGRADO Y CON SISTEMA PARA APLICAR MARCAPASO EXTERNO TRANSCUTÁNEO. (INCLUIR MARCA, MODELO Y/O NÚMERO DE PARTE).</w:t>
            </w:r>
          </w:p>
          <w:p w14:paraId="4BEEFCD9" w14:textId="638A35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MODO: CARDIOVERSIÓN, DESFIBRILACIÓN, MARCAPASOS Y MODO SEMIAUTOMÁTICO (MODO DEA).</w:t>
            </w:r>
          </w:p>
          <w:p w14:paraId="2A66DFA9" w14:textId="678F2154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NIVEL DE ENERGÍA PARA BIFÁSICA EN EL RANGO INFERIOR DE 2 JOULES Y EN EL RANGO SUPERIOR DE 200 JOULES O MAYOR.</w:t>
            </w:r>
          </w:p>
          <w:p w14:paraId="479F0D2B" w14:textId="58B8140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AUTODESCARGA CUANDO NO SE UTILICE EN UN PLAZO MÁXIMO DE 60 SEGUNDOS.</w:t>
            </w:r>
          </w:p>
          <w:p w14:paraId="3BC8FBFE" w14:textId="1D8930D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SISTEMA PARA PRUEBA DE LA DESCARGA.</w:t>
            </w:r>
          </w:p>
          <w:p w14:paraId="28782328" w14:textId="4A38968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DE 10 SEGUNDOS O MENOR PARA MÁXIMA ENERGÍA.</w:t>
            </w:r>
          </w:p>
          <w:p w14:paraId="23E96DE1" w14:textId="505D7E93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 DE DESFIBRILACIÓN INTERNA (CIRUGÍA DE CORAZÓN ABIERTO) Y EXTERNA.</w:t>
            </w:r>
          </w:p>
          <w:p w14:paraId="4D291AFE" w14:textId="4664BDE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AUTOPRUEBA DEL EQUIPO.</w:t>
            </w:r>
          </w:p>
          <w:p w14:paraId="3CFD5C56" w14:textId="136A7E6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INDICADOR DE CONTACTO DE LAS PALAS CON EL PACIENTE. (DE ACUERDO CON LA TECNOLOGÍA DEL FABRICANTE).</w:t>
            </w:r>
          </w:p>
          <w:p w14:paraId="5ECC35D1" w14:textId="127822A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PALAS REUSABLES PARA ADULTO CONVERTIBLES A PEDIÁTRICAS CON FUNCIONES DE:</w:t>
            </w:r>
          </w:p>
          <w:p w14:paraId="5B398650" w14:textId="3BD969B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EXCITACIÓN EXTERNA</w:t>
            </w:r>
          </w:p>
          <w:p w14:paraId="48E2A0C6" w14:textId="2F69F09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DETECCIÓN DE ACTIVIDAD ELÉCTRICA CARDIACA.</w:t>
            </w:r>
          </w:p>
          <w:p w14:paraId="393EB37B" w14:textId="33631DF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DESCARGA EN LAS PALAS Y PANEL DE CONTROL.</w:t>
            </w:r>
          </w:p>
          <w:p w14:paraId="35785093" w14:textId="0FA9CE4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CARGA DESDE LAS PALAS Y DESDE EL PANEL DE CONTROL.</w:t>
            </w:r>
          </w:p>
          <w:p w14:paraId="63B7D78A" w14:textId="456E7B8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</w:t>
            </w:r>
            <w:r w:rsidRPr="00A16B61">
              <w:rPr>
                <w:bCs/>
                <w:sz w:val="16"/>
                <w:szCs w:val="16"/>
              </w:rPr>
              <w:tab/>
              <w:t>DE USO DE ELECTRODOS O ALMOHADILLAS PARA DESFIBRILACIÓN.</w:t>
            </w:r>
          </w:p>
          <w:p w14:paraId="1ED4B58E" w14:textId="3D811E1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MARCAPASOS TRANSCUTÁNEO INTERCONSTRUIDO USANDO ELECTRODOS AUTOADHERIBLES. </w:t>
            </w:r>
          </w:p>
          <w:p w14:paraId="6145DC0E" w14:textId="38E580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AMPLITUD DEL PULSO SELECCIONABLE EN UN RANGO DE 10 MA O MENOR A 140 MA O MAYOR.</w:t>
            </w:r>
          </w:p>
          <w:p w14:paraId="5017EC43" w14:textId="3F75223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DURACIÓN DE PULSO DE 40 MILISEGUNDOS O MENOR.</w:t>
            </w:r>
          </w:p>
          <w:p w14:paraId="40CFA4C0" w14:textId="4901DBD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FRECUENCIA DE MARCAPASOS AJUSTABLE EN EL RANGO DE 40 PULSOS POR MINUTO O MENOR A 170 PULSOS POR MINUTO O MAYOR.</w:t>
            </w:r>
          </w:p>
          <w:p w14:paraId="78F02E7E" w14:textId="4561C5B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ACTIVACIÓN POR MODOS: FIJO (O ASINCRÓNICO) Y A DEMANDA (O SINCRÓNICO).</w:t>
            </w:r>
          </w:p>
          <w:p w14:paraId="31348253" w14:textId="34765B5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PARÁMETROS EN PANTALLA.</w:t>
            </w:r>
          </w:p>
          <w:p w14:paraId="46786904" w14:textId="52C6FCC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MONITOREO CONTINUO DE CONSTANTES VITALES DEL PACIENTE: MEDICIÓN DE PRESIÓN ARTERIAL NO INVASIVA (PANI), FRECUENCIA CARDIACA, SATURACIÓN PARCIAL DE OXÍGENO (SPO2). EN CASO DE MÓDULOS EXTERNOS (INCLUIR MARCA, MODELO Y/O NÚMERO DE PARTE DEL MÓDULO) DEBERÁN ESTAR FIJOS AL EQUIPO (DESFIBRILADOR) DE MODO QUE GARANTICE LA NO SUSTRACCIÓN DEL MÓDULO, NO CINTAS VELCRO (DESCRIBIR EN OFERTA Y REFERENCIAR EN DOCUMENTACIÓN DICHA FIJACIÓN).</w:t>
            </w:r>
          </w:p>
          <w:p w14:paraId="1461A781" w14:textId="62FF22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PANTALLA DE ALTA RESOLUCIÓN A COLOR DE 14 CM (5.5 PULGADAS) O MAYOR, LCD TFT O TECNOLOGÍA SUPERIOR.</w:t>
            </w:r>
          </w:p>
          <w:p w14:paraId="0163CCAB" w14:textId="0F1BF3B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DESPLIEGUE DE LOS SIGUIENTES PARÁMETROS:</w:t>
            </w:r>
          </w:p>
          <w:p w14:paraId="6CAF7690" w14:textId="41FB377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</w:t>
            </w:r>
            <w:r w:rsidRPr="00A16B61">
              <w:rPr>
                <w:bCs/>
                <w:sz w:val="16"/>
                <w:szCs w:val="16"/>
              </w:rPr>
              <w:tab/>
              <w:t>FRECUENCIA CARDIACA.</w:t>
            </w:r>
          </w:p>
          <w:p w14:paraId="2264663B" w14:textId="79D93B9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Y DE CURVA DE SATURACIÓN PARCIAL DE OXIGENO (SPO2).</w:t>
            </w:r>
          </w:p>
          <w:p w14:paraId="00B2A474" w14:textId="7AAA8D0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 PRESIÓN SISTÓLICA, DIASTÓLICA Y MEDIA</w:t>
            </w:r>
          </w:p>
          <w:p w14:paraId="605BA066" w14:textId="798ACBF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CURVA DE PLETISMOGRAFÍA, Y/O BARRA DE PULSO.</w:t>
            </w:r>
          </w:p>
          <w:p w14:paraId="362553FB" w14:textId="25327B4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ECG, POR MEDIO DE LAS PALAS.</w:t>
            </w:r>
          </w:p>
          <w:p w14:paraId="51138AD7" w14:textId="5308864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 POR MEDIO DE LOS CABLES DEL PACIENTE, COMO MÍNIMO A SELECCIONAR ENTRE 6 DERIVACIONES: (DI, DII, DIII, AVR, AVL, AVF Y V).</w:t>
            </w:r>
          </w:p>
          <w:p w14:paraId="75C23EF5" w14:textId="46C8FD5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MODOS PARA LA TOMA DE PRESIÓN ARTERIAL NO INVASIVA: MANUAL Y AUTOMÁTICA A DIFERENTES INTERVALOS DE TIEMPO.</w:t>
            </w:r>
          </w:p>
          <w:p w14:paraId="37F62993" w14:textId="2E57C4B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ENERGÍA BIFÁSICA SUMINISTRADA.</w:t>
            </w:r>
          </w:p>
          <w:p w14:paraId="79A5CDE1" w14:textId="55E227D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INDICADOR VISUAL DEL ESTADO DE LA BATERÍA.</w:t>
            </w:r>
          </w:p>
          <w:p w14:paraId="68D83D00" w14:textId="46A3915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ANÁLISIS E INTERPRETACIÓN DE ALTERACIONES DEL TRAZO DE ECG (ARRITMIAS).</w:t>
            </w:r>
          </w:p>
          <w:p w14:paraId="4AA92A67" w14:textId="30EB0B8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DESPLIEGUES EN PANTALLA Y PANEL DE CONTROL, EN IDIOMA ESPAÑOL.</w:t>
            </w:r>
          </w:p>
          <w:p w14:paraId="56CC7F7E" w14:textId="781C9DC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ALARMAS AUDIBLES Y VISIBLES:</w:t>
            </w:r>
          </w:p>
          <w:p w14:paraId="7E43E8F3" w14:textId="72831B6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SELECCIONABLES POR EL USUARIO, PARA ALTERACIONES EN AL MENOS: LA FRECUENCIA CARDIACA, PRESIÓN NO INVASIVA Y SPO2.</w:t>
            </w:r>
          </w:p>
          <w:p w14:paraId="0E4CACDD" w14:textId="7E12C4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DE DESCONEXIÓN DEL PACIENTE. </w:t>
            </w:r>
          </w:p>
          <w:p w14:paraId="2E90540E" w14:textId="3078EAB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DEL NIVEL DE CARGA DE LA BATERÍA.</w:t>
            </w:r>
          </w:p>
          <w:p w14:paraId="71F578A5" w14:textId="3478342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REGISTRO.</w:t>
            </w:r>
          </w:p>
          <w:p w14:paraId="712250CB" w14:textId="51480CA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lastRenderedPageBreak/>
              <w:t>•</w:t>
            </w:r>
            <w:r w:rsidRPr="00A16B61">
              <w:rPr>
                <w:bCs/>
                <w:sz w:val="16"/>
                <w:szCs w:val="16"/>
              </w:rPr>
              <w:tab/>
              <w:t>IMPRESIÓN INTEGRADA.</w:t>
            </w:r>
          </w:p>
          <w:p w14:paraId="4C826984" w14:textId="1BB32D1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 DE IMPRIMIR TRAZO DE ECG E INFORMACIÓN RELATIVA AL EVENTO REGISTRADO.</w:t>
            </w:r>
          </w:p>
          <w:p w14:paraId="4216CAD7" w14:textId="67DB65DB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MODO DE OPERACIÓN MANUAL Y/O AUTOMÁTICO SELECCIONABLE POR EL USUARIO.</w:t>
            </w:r>
          </w:p>
          <w:p w14:paraId="7F70646E" w14:textId="223EC2D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EN UN CANAL COMO MÍNIMO.</w:t>
            </w:r>
          </w:p>
          <w:p w14:paraId="15C9D75C" w14:textId="2BBD1FA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BATERÍA:</w:t>
            </w:r>
          </w:p>
          <w:p w14:paraId="7B57A096" w14:textId="514F3EA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RECARGABLE E INTEGRADA. </w:t>
            </w:r>
          </w:p>
          <w:p w14:paraId="6BB89539" w14:textId="0C9C7F7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CARGA DE LA BATERÍA MIENTRAS EL EQUIPO SE ENCUENTRA CONECTADO A LA CORRIENTE ALTERNA.</w:t>
            </w:r>
          </w:p>
          <w:p w14:paraId="234199EE" w14:textId="36AEF8B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QUE PERMITA DAR AL MENOS 50 DESFIBRILACIONES A CARGA MÁXIMA O 1.5 HORAS DE MONITOREO CONTINUO COMO MÍNIMO.</w:t>
            </w:r>
          </w:p>
          <w:p w14:paraId="761B3359" w14:textId="40BB679C" w:rsidR="00F14C85" w:rsidRPr="009858F7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MÁXIMO DE 4 HORAS.</w:t>
            </w:r>
          </w:p>
        </w:tc>
        <w:tc>
          <w:tcPr>
            <w:tcW w:w="360" w:type="dxa"/>
          </w:tcPr>
          <w:p w14:paraId="0C8DDE10" w14:textId="645A0D7A" w:rsidR="00937E4B" w:rsidRPr="007F2ACF" w:rsidRDefault="00937E4B"/>
        </w:tc>
      </w:tr>
      <w:bookmarkEnd w:id="0"/>
      <w:tr w:rsidR="00937E4B" w:rsidRPr="007F2ACF" w14:paraId="0F8E2BEC" w14:textId="77777777" w:rsidTr="00305443">
        <w:trPr>
          <w:gridAfter w:val="1"/>
          <w:wAfter w:w="30" w:type="dxa"/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6572E124" w:rsidR="00937E4B" w:rsidRPr="007F2ACF" w:rsidRDefault="0075733E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05443">
        <w:trPr>
          <w:gridAfter w:val="1"/>
          <w:wAfter w:w="30" w:type="dxa"/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507A25E1" w14:textId="77777777" w:rsidR="00937E4B" w:rsidRDefault="00653F08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A16B6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049B13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B7EA021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73296589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874AEC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29EABB7D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BF120CE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332147C3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F15108B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0DAB3694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F53CC22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E72C72A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61DD6F1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2175306E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20ABB49" w14:textId="27CFA429" w:rsidR="00A16B61" w:rsidRPr="007F2ACF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3A58722F" w14:textId="07109124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PARA OXIMETRÍA DE PULSO:</w:t>
            </w:r>
          </w:p>
          <w:p w14:paraId="25F07C84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214A91" w14:textId="17BDD9F7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TRONCAL (INCLUIR MARCA, MODELO Y/O NÚMERO DE PARTE).</w:t>
            </w:r>
          </w:p>
          <w:p w14:paraId="22CB4A26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E36802F" w14:textId="57A3BEB3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SENSOR REUSABLE DE DEDO ADULTO / PEDIÁTRICO </w:t>
            </w:r>
          </w:p>
          <w:p w14:paraId="4E83E775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BE046F1" w14:textId="2721376C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UN SENSOR REUSABLE MULTISITIO PARA PACIENTE NEONATAL</w:t>
            </w:r>
          </w:p>
          <w:p w14:paraId="59D0635C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60E6A69" w14:textId="28727AED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PARA USO DE ELECTRODOS DE DESFIBRILACIÓN COMPATIBLE CON EL EQUIPO</w:t>
            </w:r>
          </w:p>
          <w:p w14:paraId="266AE2D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151656" w14:textId="63D97536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CABLE DE PACIENTE DE 4 PUNTAS COMO MÍNIMO. </w:t>
            </w:r>
          </w:p>
          <w:p w14:paraId="39FE3AA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06B310" w14:textId="4583FABE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BRAZALETE REUSABLE PARA MEDICIÓN DE LA PRESIÓN NO INVASIVA:</w:t>
            </w:r>
          </w:p>
          <w:p w14:paraId="79AF0385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2105424" w14:textId="4AE29590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UN BRAZALETE ADULTO </w:t>
            </w:r>
          </w:p>
          <w:p w14:paraId="1778AF24" w14:textId="71908961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UN BRAZALETE PEDIÁTRICO, </w:t>
            </w:r>
          </w:p>
          <w:p w14:paraId="50BFBBE8" w14:textId="50F346CC" w:rsidR="00937E4B" w:rsidRPr="007F2ACF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MANGUERA Y CONECTOR PARA LOS BRAZALETES. </w:t>
            </w:r>
          </w:p>
        </w:tc>
      </w:tr>
      <w:tr w:rsidR="00937E4B" w:rsidRPr="007F2ACF" w14:paraId="611701FE" w14:textId="77777777" w:rsidTr="00305443">
        <w:trPr>
          <w:gridAfter w:val="1"/>
          <w:wAfter w:w="30" w:type="dxa"/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05443">
        <w:trPr>
          <w:gridAfter w:val="1"/>
          <w:wAfter w:w="30" w:type="dxa"/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05443">
        <w:trPr>
          <w:gridAfter w:val="1"/>
          <w:wAfter w:w="30" w:type="dxa"/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gridAfter w:val="1"/>
          <w:wAfter w:w="30" w:type="dxa"/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gridAfter w:val="1"/>
          <w:wAfter w:w="30" w:type="dxa"/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 w:rsidSect="00167896">
      <w:type w:val="continuous"/>
      <w:pgSz w:w="12240" w:h="15840"/>
      <w:pgMar w:top="142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7BC3505"/>
    <w:multiLevelType w:val="hybridMultilevel"/>
    <w:tmpl w:val="65561D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6CD6"/>
    <w:multiLevelType w:val="hybridMultilevel"/>
    <w:tmpl w:val="296ED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316F6E"/>
    <w:multiLevelType w:val="hybridMultilevel"/>
    <w:tmpl w:val="2BC0E0C8"/>
    <w:lvl w:ilvl="0" w:tplc="08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0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9"/>
  </w:num>
  <w:num w:numId="2" w16cid:durableId="1971134298">
    <w:abstractNumId w:val="6"/>
  </w:num>
  <w:num w:numId="3" w16cid:durableId="1198657818">
    <w:abstractNumId w:val="5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10"/>
  </w:num>
  <w:num w:numId="7" w16cid:durableId="1146627121">
    <w:abstractNumId w:val="4"/>
  </w:num>
  <w:num w:numId="8" w16cid:durableId="283120431">
    <w:abstractNumId w:val="2"/>
  </w:num>
  <w:num w:numId="9" w16cid:durableId="826435965">
    <w:abstractNumId w:val="7"/>
  </w:num>
  <w:num w:numId="10" w16cid:durableId="1480150405">
    <w:abstractNumId w:val="8"/>
  </w:num>
  <w:num w:numId="11" w16cid:durableId="750928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67896"/>
    <w:rsid w:val="00305443"/>
    <w:rsid w:val="00322987"/>
    <w:rsid w:val="00336E19"/>
    <w:rsid w:val="00400D40"/>
    <w:rsid w:val="004B16E3"/>
    <w:rsid w:val="004D3E5C"/>
    <w:rsid w:val="00653F08"/>
    <w:rsid w:val="006751E3"/>
    <w:rsid w:val="0069049B"/>
    <w:rsid w:val="006F1C33"/>
    <w:rsid w:val="00755B7D"/>
    <w:rsid w:val="0075733E"/>
    <w:rsid w:val="007F2ACF"/>
    <w:rsid w:val="00857C70"/>
    <w:rsid w:val="008A01DD"/>
    <w:rsid w:val="008B15B2"/>
    <w:rsid w:val="008E453B"/>
    <w:rsid w:val="00937E4B"/>
    <w:rsid w:val="009858F7"/>
    <w:rsid w:val="009C2E36"/>
    <w:rsid w:val="009D4B77"/>
    <w:rsid w:val="00A02A95"/>
    <w:rsid w:val="00A16B61"/>
    <w:rsid w:val="00B330FD"/>
    <w:rsid w:val="00BB79B9"/>
    <w:rsid w:val="00BE2BCB"/>
    <w:rsid w:val="00CA6A33"/>
    <w:rsid w:val="00D54770"/>
    <w:rsid w:val="00D6179F"/>
    <w:rsid w:val="00D76E72"/>
    <w:rsid w:val="00DB1705"/>
    <w:rsid w:val="00EF2F3E"/>
    <w:rsid w:val="00F14C85"/>
    <w:rsid w:val="00F449CF"/>
    <w:rsid w:val="00F8429C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2</cp:revision>
  <cp:lastPrinted>2025-10-16T23:48:00Z</cp:lastPrinted>
  <dcterms:created xsi:type="dcterms:W3CDTF">2025-11-07T17:23:00Z</dcterms:created>
  <dcterms:modified xsi:type="dcterms:W3CDTF">2025-11-07T17:23:00Z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